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E5B3" w14:textId="77777777" w:rsidR="00556F7D" w:rsidRDefault="000262D8">
      <w:pPr>
        <w:jc w:val="center"/>
        <w:rPr>
          <w:b/>
          <w:bCs/>
          <w:sz w:val="44"/>
          <w:szCs w:val="44"/>
        </w:rPr>
      </w:pPr>
      <w:r>
        <w:rPr>
          <w:rFonts w:hint="eastAsia"/>
          <w:b/>
          <w:bCs/>
          <w:sz w:val="44"/>
          <w:szCs w:val="44"/>
        </w:rPr>
        <w:t>北京市科学技术奖公示</w:t>
      </w:r>
      <w:r w:rsidR="00007F7E">
        <w:rPr>
          <w:rFonts w:hint="eastAsia"/>
          <w:b/>
          <w:bCs/>
          <w:sz w:val="44"/>
          <w:szCs w:val="44"/>
        </w:rPr>
        <w:t>内容</w:t>
      </w:r>
    </w:p>
    <w:p w14:paraId="6852DF96" w14:textId="77777777" w:rsidR="00556F7D" w:rsidRDefault="00556F7D">
      <w:pPr>
        <w:jc w:val="center"/>
        <w:rPr>
          <w:b/>
          <w:bCs/>
          <w:sz w:val="44"/>
          <w:szCs w:val="44"/>
        </w:rPr>
      </w:pPr>
    </w:p>
    <w:p w14:paraId="4E587C58" w14:textId="2532022A" w:rsidR="00556F7D" w:rsidRPr="0038062F" w:rsidRDefault="000262D8" w:rsidP="0038062F">
      <w:pPr>
        <w:spacing w:line="600" w:lineRule="exact"/>
        <w:rPr>
          <w:b/>
          <w:bCs/>
          <w:sz w:val="28"/>
          <w:szCs w:val="28"/>
        </w:rPr>
      </w:pPr>
      <w:r>
        <w:rPr>
          <w:rFonts w:hint="eastAsia"/>
          <w:b/>
          <w:bCs/>
          <w:sz w:val="28"/>
          <w:szCs w:val="28"/>
        </w:rPr>
        <w:t>项目名称：</w:t>
      </w:r>
      <w:r w:rsidR="0038062F" w:rsidRPr="0038062F">
        <w:rPr>
          <w:rFonts w:hint="eastAsia"/>
          <w:b/>
          <w:bCs/>
          <w:sz w:val="28"/>
          <w:szCs w:val="28"/>
        </w:rPr>
        <w:t>微膜泵驱动微流控芯片及核酸微全分析系统</w:t>
      </w:r>
    </w:p>
    <w:p w14:paraId="33A729AA" w14:textId="465EB3AD" w:rsidR="00556F7D" w:rsidRDefault="000262D8" w:rsidP="0038062F">
      <w:pPr>
        <w:spacing w:line="600" w:lineRule="exact"/>
        <w:rPr>
          <w:b/>
          <w:bCs/>
          <w:sz w:val="28"/>
          <w:szCs w:val="28"/>
        </w:rPr>
      </w:pPr>
      <w:r>
        <w:rPr>
          <w:rFonts w:hint="eastAsia"/>
          <w:b/>
          <w:bCs/>
          <w:sz w:val="28"/>
          <w:szCs w:val="28"/>
        </w:rPr>
        <w:t>候选单位及排序：</w:t>
      </w:r>
      <w:r w:rsidR="0038062F" w:rsidRPr="0038062F">
        <w:rPr>
          <w:rFonts w:hint="eastAsia"/>
          <w:sz w:val="28"/>
          <w:szCs w:val="28"/>
        </w:rPr>
        <w:t>中国检验检疫科学研究院、北京博晖创新生物技术集团股份有限公司、北京大学、中国计量科学研究院、中国疾病预防控制中心传染病预防控制所</w:t>
      </w:r>
    </w:p>
    <w:p w14:paraId="2EF6359A" w14:textId="3A1FBE7A" w:rsidR="00556F7D" w:rsidRPr="0038062F" w:rsidRDefault="000262D8" w:rsidP="0038062F">
      <w:pPr>
        <w:spacing w:line="600" w:lineRule="exact"/>
        <w:rPr>
          <w:sz w:val="28"/>
          <w:szCs w:val="28"/>
        </w:rPr>
      </w:pPr>
      <w:r>
        <w:rPr>
          <w:rFonts w:hint="eastAsia"/>
          <w:b/>
          <w:bCs/>
          <w:sz w:val="28"/>
          <w:szCs w:val="28"/>
        </w:rPr>
        <w:t>候选人及排序：</w:t>
      </w:r>
      <w:r w:rsidR="0038062F" w:rsidRPr="0038062F">
        <w:rPr>
          <w:rFonts w:hint="eastAsia"/>
          <w:sz w:val="28"/>
          <w:szCs w:val="28"/>
        </w:rPr>
        <w:t>邹明强、薛强、齐小花、吴丹、杨奇、武利庆、殷宏、李伟、柳春霞、舒迪、李明杰、刘令强、王成远、王海强、许恒飞</w:t>
      </w:r>
    </w:p>
    <w:p w14:paraId="35AAC6FB" w14:textId="77777777" w:rsidR="0038062F" w:rsidRDefault="000262D8" w:rsidP="0038062F">
      <w:pPr>
        <w:spacing w:line="600" w:lineRule="exact"/>
        <w:rPr>
          <w:b/>
          <w:bCs/>
          <w:sz w:val="28"/>
          <w:szCs w:val="28"/>
        </w:rPr>
      </w:pPr>
      <w:r>
        <w:rPr>
          <w:rFonts w:hint="eastAsia"/>
          <w:b/>
          <w:bCs/>
          <w:sz w:val="28"/>
          <w:szCs w:val="28"/>
        </w:rPr>
        <w:t>项目简介：</w:t>
      </w:r>
    </w:p>
    <w:p w14:paraId="6E264050" w14:textId="1769172D" w:rsidR="0038062F" w:rsidRPr="0038062F" w:rsidRDefault="0038062F" w:rsidP="0038062F">
      <w:pPr>
        <w:spacing w:line="600" w:lineRule="exact"/>
        <w:ind w:firstLineChars="200" w:firstLine="560"/>
        <w:rPr>
          <w:rFonts w:hint="eastAsia"/>
          <w:sz w:val="28"/>
          <w:szCs w:val="28"/>
        </w:rPr>
      </w:pPr>
      <w:r w:rsidRPr="0038062F">
        <w:rPr>
          <w:rFonts w:hint="eastAsia"/>
          <w:sz w:val="28"/>
          <w:szCs w:val="28"/>
        </w:rPr>
        <w:t>微流控芯片是解决目前核酸分析实验步骤多、所需设备多等问题的有效途径，但芯片检测普遍存在价格昂贵、芯片批量化制作困难等问题，而且也难以做到真正的“样品进，结果出”检测全流程覆盖。</w:t>
      </w:r>
    </w:p>
    <w:p w14:paraId="4C7E2A75" w14:textId="77777777" w:rsidR="0038062F" w:rsidRPr="0038062F" w:rsidRDefault="0038062F" w:rsidP="0038062F">
      <w:pPr>
        <w:spacing w:line="600" w:lineRule="exact"/>
        <w:ind w:firstLineChars="200" w:firstLine="560"/>
        <w:rPr>
          <w:rFonts w:hint="eastAsia"/>
          <w:sz w:val="28"/>
          <w:szCs w:val="28"/>
        </w:rPr>
      </w:pPr>
      <w:r w:rsidRPr="0038062F">
        <w:rPr>
          <w:rFonts w:hint="eastAsia"/>
          <w:sz w:val="28"/>
          <w:szCs w:val="28"/>
        </w:rPr>
        <w:t>2006</w:t>
      </w:r>
      <w:r w:rsidRPr="0038062F">
        <w:rPr>
          <w:rFonts w:hint="eastAsia"/>
          <w:sz w:val="28"/>
          <w:szCs w:val="28"/>
        </w:rPr>
        <w:t>年以来，项目突破聚苯乙烯芯片多层键合与微结构单元制作技术，研制微膜泵驱动微流控芯片及微全分析系统，集成样品裂解、核酸提取、核酸扩增与检测功能，实现样品核酸全流程全封闭全自动检测；突破芯片多组件高精度一体成型注塑、芯片多层结构高稳固激光焊接键合等工程化产业化技术，在国际上首次建立聚苯乙烯微流控芯片的批量制造工艺，建立芯片自动化注塑生产线；建立芯片表面缺陷机器视觉识别技术与芯片沟道缺陷压力反馈探测技术，实现芯片过程产品微米级别实时精准定位、参数检测和缺陷判断，在国内首次建立微流控芯片多部件组装与多步骤集成的自动化生产线；突破多层多点气路精密控制技术与微量试剂多点压力控制分液点样技术，开发气路控制、试剂封装、电气、温控、图像采集等模块，建立核酸微全分</w:t>
      </w:r>
      <w:r w:rsidRPr="0038062F">
        <w:rPr>
          <w:rFonts w:hint="eastAsia"/>
          <w:sz w:val="28"/>
          <w:szCs w:val="28"/>
        </w:rPr>
        <w:lastRenderedPageBreak/>
        <w:t>析系统生产线，实现仪器批量化生产与大规模应用。精密注塑芯片平面度达</w:t>
      </w:r>
      <w:r w:rsidRPr="0038062F">
        <w:rPr>
          <w:rFonts w:hint="eastAsia"/>
          <w:sz w:val="28"/>
          <w:szCs w:val="28"/>
        </w:rPr>
        <w:t>73.54mm</w:t>
      </w:r>
      <w:r w:rsidRPr="0038062F">
        <w:rPr>
          <w:rFonts w:hint="eastAsia"/>
          <w:sz w:val="28"/>
          <w:szCs w:val="28"/>
        </w:rPr>
        <w:t>×</w:t>
      </w:r>
      <w:r w:rsidRPr="0038062F">
        <w:rPr>
          <w:rFonts w:hint="eastAsia"/>
          <w:sz w:val="28"/>
          <w:szCs w:val="28"/>
        </w:rPr>
        <w:t>82.3mm</w:t>
      </w:r>
      <w:r w:rsidRPr="0038062F">
        <w:rPr>
          <w:rFonts w:hint="eastAsia"/>
          <w:sz w:val="28"/>
          <w:szCs w:val="28"/>
        </w:rPr>
        <w:t>±</w:t>
      </w:r>
      <w:r w:rsidRPr="0038062F">
        <w:rPr>
          <w:rFonts w:hint="eastAsia"/>
          <w:sz w:val="28"/>
          <w:szCs w:val="28"/>
        </w:rPr>
        <w:t>20</w:t>
      </w:r>
      <w:r w:rsidRPr="0038062F">
        <w:rPr>
          <w:rFonts w:hint="eastAsia"/>
          <w:sz w:val="28"/>
          <w:szCs w:val="28"/>
        </w:rPr>
        <w:t>μ</w:t>
      </w:r>
      <w:r w:rsidRPr="0038062F">
        <w:rPr>
          <w:rFonts w:hint="eastAsia"/>
          <w:sz w:val="28"/>
          <w:szCs w:val="28"/>
        </w:rPr>
        <w:t>m</w:t>
      </w:r>
      <w:r w:rsidRPr="0038062F">
        <w:rPr>
          <w:rFonts w:hint="eastAsia"/>
          <w:sz w:val="28"/>
          <w:szCs w:val="28"/>
        </w:rPr>
        <w:t>，基片产能</w:t>
      </w:r>
      <w:r w:rsidRPr="0038062F">
        <w:rPr>
          <w:rFonts w:hint="eastAsia"/>
          <w:sz w:val="28"/>
          <w:szCs w:val="28"/>
        </w:rPr>
        <w:t>238</w:t>
      </w:r>
      <w:r w:rsidRPr="0038062F">
        <w:rPr>
          <w:rFonts w:hint="eastAsia"/>
          <w:sz w:val="28"/>
          <w:szCs w:val="28"/>
        </w:rPr>
        <w:t>片</w:t>
      </w:r>
      <w:r w:rsidRPr="0038062F">
        <w:rPr>
          <w:rFonts w:hint="eastAsia"/>
          <w:sz w:val="28"/>
          <w:szCs w:val="28"/>
        </w:rPr>
        <w:t>/</w:t>
      </w:r>
      <w:r w:rsidRPr="0038062F">
        <w:rPr>
          <w:rFonts w:hint="eastAsia"/>
          <w:sz w:val="28"/>
          <w:szCs w:val="28"/>
        </w:rPr>
        <w:t>小时，平均良品率</w:t>
      </w:r>
      <w:r w:rsidRPr="0038062F">
        <w:rPr>
          <w:rFonts w:hint="eastAsia"/>
          <w:sz w:val="28"/>
          <w:szCs w:val="28"/>
        </w:rPr>
        <w:t>99.48%</w:t>
      </w:r>
      <w:r w:rsidRPr="0038062F">
        <w:rPr>
          <w:rFonts w:hint="eastAsia"/>
          <w:sz w:val="28"/>
          <w:szCs w:val="28"/>
        </w:rPr>
        <w:t>；芯片自动化生产线在线识别精度小于</w:t>
      </w:r>
      <w:r w:rsidRPr="0038062F">
        <w:rPr>
          <w:rFonts w:hint="eastAsia"/>
          <w:sz w:val="28"/>
          <w:szCs w:val="28"/>
        </w:rPr>
        <w:t>10</w:t>
      </w:r>
      <w:r w:rsidRPr="0038062F">
        <w:rPr>
          <w:rFonts w:hint="eastAsia"/>
          <w:sz w:val="28"/>
          <w:szCs w:val="28"/>
        </w:rPr>
        <w:t>μ</w:t>
      </w:r>
      <w:r w:rsidRPr="0038062F">
        <w:rPr>
          <w:rFonts w:hint="eastAsia"/>
          <w:sz w:val="28"/>
          <w:szCs w:val="28"/>
        </w:rPr>
        <w:t>m</w:t>
      </w:r>
      <w:r w:rsidRPr="0038062F">
        <w:rPr>
          <w:rFonts w:hint="eastAsia"/>
          <w:sz w:val="28"/>
          <w:szCs w:val="28"/>
        </w:rPr>
        <w:t>，产能</w:t>
      </w:r>
      <w:r w:rsidRPr="0038062F">
        <w:rPr>
          <w:rFonts w:hint="eastAsia"/>
          <w:sz w:val="28"/>
          <w:szCs w:val="28"/>
        </w:rPr>
        <w:t>200</w:t>
      </w:r>
      <w:r w:rsidRPr="0038062F">
        <w:rPr>
          <w:rFonts w:hint="eastAsia"/>
          <w:sz w:val="28"/>
          <w:szCs w:val="28"/>
        </w:rPr>
        <w:t>片</w:t>
      </w:r>
      <w:r w:rsidRPr="0038062F">
        <w:rPr>
          <w:rFonts w:hint="eastAsia"/>
          <w:sz w:val="28"/>
          <w:szCs w:val="28"/>
        </w:rPr>
        <w:t>/</w:t>
      </w:r>
      <w:r w:rsidRPr="0038062F">
        <w:rPr>
          <w:rFonts w:hint="eastAsia"/>
          <w:sz w:val="28"/>
          <w:szCs w:val="28"/>
        </w:rPr>
        <w:t>小时，良品率</w:t>
      </w:r>
      <w:r w:rsidRPr="0038062F">
        <w:rPr>
          <w:rFonts w:hint="eastAsia"/>
          <w:sz w:val="28"/>
          <w:szCs w:val="28"/>
        </w:rPr>
        <w:t>97.93%</w:t>
      </w:r>
      <w:r w:rsidRPr="0038062F">
        <w:rPr>
          <w:rFonts w:hint="eastAsia"/>
          <w:sz w:val="28"/>
          <w:szCs w:val="28"/>
        </w:rPr>
        <w:t>；芯片气路板实现</w:t>
      </w:r>
      <w:r w:rsidRPr="0038062F">
        <w:rPr>
          <w:rFonts w:hint="eastAsia"/>
          <w:sz w:val="28"/>
          <w:szCs w:val="28"/>
        </w:rPr>
        <w:t>292</w:t>
      </w:r>
      <w:r w:rsidRPr="0038062F">
        <w:rPr>
          <w:rFonts w:hint="eastAsia"/>
          <w:sz w:val="28"/>
          <w:szCs w:val="28"/>
        </w:rPr>
        <w:t>个气点气路的稳定控制，检测试剂单点点样量</w:t>
      </w:r>
      <w:r w:rsidRPr="0038062F">
        <w:rPr>
          <w:rFonts w:hint="eastAsia"/>
          <w:sz w:val="28"/>
          <w:szCs w:val="28"/>
        </w:rPr>
        <w:t>10nl</w:t>
      </w:r>
      <w:r w:rsidRPr="0038062F">
        <w:rPr>
          <w:rFonts w:hint="eastAsia"/>
          <w:sz w:val="28"/>
          <w:szCs w:val="28"/>
        </w:rPr>
        <w:t>，点样能力</w:t>
      </w:r>
      <w:r w:rsidRPr="0038062F">
        <w:rPr>
          <w:rFonts w:hint="eastAsia"/>
          <w:sz w:val="28"/>
          <w:szCs w:val="28"/>
        </w:rPr>
        <w:t>1660</w:t>
      </w:r>
      <w:r w:rsidRPr="0038062F">
        <w:rPr>
          <w:rFonts w:hint="eastAsia"/>
          <w:sz w:val="28"/>
          <w:szCs w:val="28"/>
        </w:rPr>
        <w:t>人份</w:t>
      </w:r>
      <w:r w:rsidRPr="0038062F">
        <w:rPr>
          <w:rFonts w:hint="eastAsia"/>
          <w:sz w:val="28"/>
          <w:szCs w:val="28"/>
        </w:rPr>
        <w:t>/</w:t>
      </w:r>
      <w:r w:rsidRPr="0038062F">
        <w:rPr>
          <w:rFonts w:hint="eastAsia"/>
          <w:sz w:val="28"/>
          <w:szCs w:val="28"/>
        </w:rPr>
        <w:t>小时；核酸微全分析系统产能</w:t>
      </w:r>
      <w:r w:rsidRPr="0038062F">
        <w:rPr>
          <w:rFonts w:hint="eastAsia"/>
          <w:sz w:val="28"/>
          <w:szCs w:val="28"/>
        </w:rPr>
        <w:t>500</w:t>
      </w:r>
      <w:r w:rsidRPr="0038062F">
        <w:rPr>
          <w:rFonts w:hint="eastAsia"/>
          <w:sz w:val="28"/>
          <w:szCs w:val="28"/>
        </w:rPr>
        <w:t>台</w:t>
      </w:r>
      <w:r w:rsidRPr="0038062F">
        <w:rPr>
          <w:rFonts w:hint="eastAsia"/>
          <w:sz w:val="28"/>
          <w:szCs w:val="28"/>
        </w:rPr>
        <w:t>/</w:t>
      </w:r>
      <w:r w:rsidRPr="0038062F">
        <w:rPr>
          <w:rFonts w:hint="eastAsia"/>
          <w:sz w:val="28"/>
          <w:szCs w:val="28"/>
        </w:rPr>
        <w:t>年。</w:t>
      </w:r>
    </w:p>
    <w:p w14:paraId="1F2FABD7" w14:textId="77777777" w:rsidR="0038062F" w:rsidRPr="0038062F" w:rsidRDefault="0038062F" w:rsidP="0038062F">
      <w:pPr>
        <w:spacing w:line="600" w:lineRule="exact"/>
        <w:ind w:firstLineChars="200" w:firstLine="560"/>
        <w:rPr>
          <w:rFonts w:hint="eastAsia"/>
          <w:sz w:val="28"/>
          <w:szCs w:val="28"/>
        </w:rPr>
      </w:pPr>
      <w:r w:rsidRPr="0038062F">
        <w:rPr>
          <w:rFonts w:hint="eastAsia"/>
          <w:sz w:val="28"/>
          <w:szCs w:val="28"/>
        </w:rPr>
        <w:t>项目获得发明专利授权</w:t>
      </w:r>
      <w:r w:rsidRPr="0038062F">
        <w:rPr>
          <w:rFonts w:hint="eastAsia"/>
          <w:sz w:val="28"/>
          <w:szCs w:val="28"/>
        </w:rPr>
        <w:t>12</w:t>
      </w:r>
      <w:r w:rsidRPr="0038062F">
        <w:rPr>
          <w:rFonts w:hint="eastAsia"/>
          <w:sz w:val="28"/>
          <w:szCs w:val="28"/>
        </w:rPr>
        <w:t>项，其中国际专利</w:t>
      </w:r>
      <w:r w:rsidRPr="0038062F">
        <w:rPr>
          <w:rFonts w:hint="eastAsia"/>
          <w:sz w:val="28"/>
          <w:szCs w:val="28"/>
        </w:rPr>
        <w:t>4</w:t>
      </w:r>
      <w:r w:rsidRPr="0038062F">
        <w:rPr>
          <w:rFonts w:hint="eastAsia"/>
          <w:sz w:val="28"/>
          <w:szCs w:val="28"/>
        </w:rPr>
        <w:t>项，核酸微全分析系统与芯片试剂盒获得医疗器械注册证书，产品在</w:t>
      </w:r>
      <w:r w:rsidRPr="0038062F">
        <w:rPr>
          <w:rFonts w:hint="eastAsia"/>
          <w:sz w:val="28"/>
          <w:szCs w:val="28"/>
        </w:rPr>
        <w:t>760</w:t>
      </w:r>
      <w:r w:rsidRPr="0038062F">
        <w:rPr>
          <w:rFonts w:hint="eastAsia"/>
          <w:sz w:val="28"/>
          <w:szCs w:val="28"/>
        </w:rPr>
        <w:t>多家医疗机构和疾控中心获得应用，芯片检测试剂销量超</w:t>
      </w:r>
      <w:r w:rsidRPr="0038062F">
        <w:rPr>
          <w:rFonts w:hint="eastAsia"/>
          <w:sz w:val="28"/>
          <w:szCs w:val="28"/>
        </w:rPr>
        <w:t>760</w:t>
      </w:r>
      <w:r w:rsidRPr="0038062F">
        <w:rPr>
          <w:rFonts w:hint="eastAsia"/>
          <w:sz w:val="28"/>
          <w:szCs w:val="28"/>
        </w:rPr>
        <w:t>万人份，近三年实现销售收入</w:t>
      </w:r>
      <w:r w:rsidRPr="0038062F">
        <w:rPr>
          <w:rFonts w:hint="eastAsia"/>
          <w:sz w:val="28"/>
          <w:szCs w:val="28"/>
        </w:rPr>
        <w:t>3.68</w:t>
      </w:r>
      <w:r w:rsidRPr="0038062F">
        <w:rPr>
          <w:rFonts w:hint="eastAsia"/>
          <w:sz w:val="28"/>
          <w:szCs w:val="28"/>
        </w:rPr>
        <w:t>亿元，利润</w:t>
      </w:r>
      <w:r w:rsidRPr="0038062F">
        <w:rPr>
          <w:rFonts w:hint="eastAsia"/>
          <w:sz w:val="28"/>
          <w:szCs w:val="28"/>
        </w:rPr>
        <w:t>2.28</w:t>
      </w:r>
      <w:r w:rsidRPr="0038062F">
        <w:rPr>
          <w:rFonts w:hint="eastAsia"/>
          <w:sz w:val="28"/>
          <w:szCs w:val="28"/>
        </w:rPr>
        <w:t>亿元，纳税</w:t>
      </w:r>
      <w:r w:rsidRPr="0038062F">
        <w:rPr>
          <w:rFonts w:hint="eastAsia"/>
          <w:sz w:val="28"/>
          <w:szCs w:val="28"/>
        </w:rPr>
        <w:t>0.44</w:t>
      </w:r>
      <w:r w:rsidRPr="0038062F">
        <w:rPr>
          <w:rFonts w:hint="eastAsia"/>
          <w:sz w:val="28"/>
          <w:szCs w:val="28"/>
        </w:rPr>
        <w:t>亿元。研发呼吸道、腹泻、性传播等病原体多联检芯片检测试剂盒</w:t>
      </w:r>
      <w:r w:rsidRPr="0038062F">
        <w:rPr>
          <w:rFonts w:hint="eastAsia"/>
          <w:sz w:val="28"/>
          <w:szCs w:val="28"/>
        </w:rPr>
        <w:t>10</w:t>
      </w:r>
      <w:r w:rsidRPr="0038062F">
        <w:rPr>
          <w:rFonts w:hint="eastAsia"/>
          <w:sz w:val="28"/>
          <w:szCs w:val="28"/>
        </w:rPr>
        <w:t>种，</w:t>
      </w:r>
      <w:r w:rsidRPr="0038062F">
        <w:rPr>
          <w:rFonts w:hint="eastAsia"/>
          <w:sz w:val="28"/>
          <w:szCs w:val="28"/>
        </w:rPr>
        <w:t>8</w:t>
      </w:r>
      <w:r w:rsidRPr="0038062F">
        <w:rPr>
          <w:rFonts w:hint="eastAsia"/>
          <w:sz w:val="28"/>
          <w:szCs w:val="28"/>
        </w:rPr>
        <w:t>种通过注册检验，正在逐步形成基于微流控芯片的核酸检验平台。</w:t>
      </w:r>
    </w:p>
    <w:p w14:paraId="02E008B6" w14:textId="77777777" w:rsidR="0038062F" w:rsidRPr="0038062F" w:rsidRDefault="0038062F" w:rsidP="0038062F">
      <w:pPr>
        <w:spacing w:line="600" w:lineRule="exact"/>
        <w:ind w:firstLineChars="200" w:firstLine="560"/>
        <w:rPr>
          <w:rFonts w:hint="eastAsia"/>
          <w:sz w:val="28"/>
          <w:szCs w:val="28"/>
        </w:rPr>
      </w:pPr>
      <w:r w:rsidRPr="0038062F">
        <w:rPr>
          <w:rFonts w:hint="eastAsia"/>
          <w:sz w:val="28"/>
          <w:szCs w:val="28"/>
        </w:rPr>
        <w:t>项目产生显著社会效益，核酸微全分析系统减少了常规核酸检测耗费的人力物力，降低检验成本，普惠医疗体系；微流控芯片技术的大规模产业化应用促进了技术进步与产业发展；产品实现进口替代，显著拉低国外商品售价。积极参加公益活动，在国际援助、全国“三八”公益、地方工会等活动中，为适龄妇女宫颈癌免费筛查达十余万人次。</w:t>
      </w:r>
    </w:p>
    <w:p w14:paraId="2C8EB3BD" w14:textId="234B0709" w:rsidR="00556F7D" w:rsidRPr="0038062F" w:rsidRDefault="0038062F" w:rsidP="0038062F">
      <w:pPr>
        <w:spacing w:line="600" w:lineRule="exact"/>
        <w:ind w:firstLineChars="200" w:firstLine="560"/>
        <w:rPr>
          <w:rFonts w:hint="eastAsia"/>
          <w:sz w:val="28"/>
          <w:szCs w:val="28"/>
        </w:rPr>
      </w:pPr>
      <w:r w:rsidRPr="0038062F">
        <w:rPr>
          <w:rFonts w:hint="eastAsia"/>
          <w:sz w:val="28"/>
          <w:szCs w:val="28"/>
        </w:rPr>
        <w:t>项目核酸微全分析系统成功实现了常规的需要分区和多步骤操作的核酸检测方法的替代，实现了核酸检测的便利化与自动化。作为一种平台技术，核酸微全分析系统可以服务于农林、食品和环境等多领域的核酸检测，应用前景广阔。</w:t>
      </w:r>
    </w:p>
    <w:sectPr w:rsidR="00556F7D" w:rsidRPr="003806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29BE" w14:textId="77777777" w:rsidR="00862588" w:rsidRDefault="00862588" w:rsidP="00007F7E">
      <w:r>
        <w:separator/>
      </w:r>
    </w:p>
  </w:endnote>
  <w:endnote w:type="continuationSeparator" w:id="0">
    <w:p w14:paraId="15DBF34B" w14:textId="77777777" w:rsidR="00862588" w:rsidRDefault="00862588" w:rsidP="0000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CA77" w14:textId="77777777" w:rsidR="00862588" w:rsidRDefault="00862588" w:rsidP="00007F7E">
      <w:r>
        <w:separator/>
      </w:r>
    </w:p>
  </w:footnote>
  <w:footnote w:type="continuationSeparator" w:id="0">
    <w:p w14:paraId="78829309" w14:textId="77777777" w:rsidR="00862588" w:rsidRDefault="00862588" w:rsidP="00007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DA7198"/>
    <w:rsid w:val="00007F7E"/>
    <w:rsid w:val="000262D8"/>
    <w:rsid w:val="00264D80"/>
    <w:rsid w:val="0038062F"/>
    <w:rsid w:val="003A3212"/>
    <w:rsid w:val="00556F7D"/>
    <w:rsid w:val="00862588"/>
    <w:rsid w:val="1EDA7198"/>
    <w:rsid w:val="43FC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B69BE"/>
  <w15:docId w15:val="{D9417E7D-7F2D-744A-B507-0E5C6F71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7F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07F7E"/>
    <w:rPr>
      <w:kern w:val="2"/>
      <w:sz w:val="18"/>
      <w:szCs w:val="18"/>
    </w:rPr>
  </w:style>
  <w:style w:type="paragraph" w:styleId="a5">
    <w:name w:val="footer"/>
    <w:basedOn w:val="a"/>
    <w:link w:val="a6"/>
    <w:rsid w:val="00007F7E"/>
    <w:pPr>
      <w:tabs>
        <w:tab w:val="center" w:pos="4153"/>
        <w:tab w:val="right" w:pos="8306"/>
      </w:tabs>
      <w:snapToGrid w:val="0"/>
      <w:jc w:val="left"/>
    </w:pPr>
    <w:rPr>
      <w:sz w:val="18"/>
      <w:szCs w:val="18"/>
    </w:rPr>
  </w:style>
  <w:style w:type="character" w:customStyle="1" w:styleId="a6">
    <w:name w:val="页脚 字符"/>
    <w:basedOn w:val="a0"/>
    <w:link w:val="a5"/>
    <w:rsid w:val="00007F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181</Words>
  <Characters>1038</Characters>
  <Application>Microsoft Office Word</Application>
  <DocSecurity>0</DocSecurity>
  <Lines>8</Lines>
  <Paragraphs>2</Paragraphs>
  <ScaleCrop>false</ScaleCrop>
  <Company>神州网信技术有限公司</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东先</dc:creator>
  <cp:lastModifiedBy>强 薛</cp:lastModifiedBy>
  <cp:revision>3</cp:revision>
  <dcterms:created xsi:type="dcterms:W3CDTF">2023-09-05T01:13:00Z</dcterms:created>
  <dcterms:modified xsi:type="dcterms:W3CDTF">2023-09-06T05:48:00Z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